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color w:val="333e48"/>
          <w:sz w:val="24"/>
          <w:szCs w:val="24"/>
          <w:highlight w:val="white"/>
        </w:rPr>
      </w:pPr>
      <w:r w:rsidDel="00000000" w:rsidR="00000000" w:rsidRPr="00000000">
        <w:rPr>
          <w:color w:val="333e48"/>
          <w:sz w:val="24"/>
          <w:szCs w:val="24"/>
          <w:highlight w:val="white"/>
          <w:rtl w:val="0"/>
        </w:rPr>
        <w:t xml:space="preserve">Thank you for your valuable contribution to this organization and for your input, thoughts and suggestions.  Your feedback is important in assisting us to improve both the volunteering experience for volunteers and our volunteer recruitment program.</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1.  How long have you been volunteering with FCCO?</w:t>
      </w:r>
      <w:r w:rsidDel="00000000" w:rsidR="00000000" w:rsidRPr="00000000">
        <w:rPr>
          <w:rtl w:val="0"/>
        </w:rPr>
      </w:r>
    </w:p>
    <w:p w:rsidR="00000000" w:rsidDel="00000000" w:rsidP="00000000" w:rsidRDefault="00000000" w:rsidRPr="00000000" w14:paraId="00000003">
      <w:pPr>
        <w:numPr>
          <w:ilvl w:val="0"/>
          <w:numId w:val="2"/>
        </w:numPr>
        <w:ind w:left="720" w:hanging="360"/>
        <w:contextualSpacing w:val="1"/>
        <w:rPr>
          <w:color w:val="333e48"/>
          <w:sz w:val="24"/>
          <w:szCs w:val="24"/>
          <w:highlight w:val="white"/>
          <w:u w:val="none"/>
        </w:rPr>
      </w:pPr>
      <w:r w:rsidDel="00000000" w:rsidR="00000000" w:rsidRPr="00000000">
        <w:rPr>
          <w:color w:val="333e48"/>
          <w:sz w:val="24"/>
          <w:szCs w:val="24"/>
          <w:highlight w:val="white"/>
          <w:rtl w:val="0"/>
        </w:rPr>
        <w:t xml:space="preserve">6 months or less</w:t>
      </w:r>
    </w:p>
    <w:p w:rsidR="00000000" w:rsidDel="00000000" w:rsidP="00000000" w:rsidRDefault="00000000" w:rsidRPr="00000000" w14:paraId="00000004">
      <w:pPr>
        <w:numPr>
          <w:ilvl w:val="0"/>
          <w:numId w:val="2"/>
        </w:numPr>
        <w:ind w:left="720" w:hanging="360"/>
        <w:contextualSpacing w:val="1"/>
        <w:rPr>
          <w:color w:val="333e48"/>
          <w:sz w:val="24"/>
          <w:szCs w:val="24"/>
          <w:highlight w:val="white"/>
          <w:u w:val="none"/>
        </w:rPr>
      </w:pPr>
      <w:r w:rsidDel="00000000" w:rsidR="00000000" w:rsidRPr="00000000">
        <w:rPr>
          <w:color w:val="333e48"/>
          <w:sz w:val="24"/>
          <w:szCs w:val="24"/>
          <w:highlight w:val="white"/>
          <w:rtl w:val="0"/>
        </w:rPr>
        <w:t xml:space="preserve">6 months to 2 years</w:t>
      </w:r>
    </w:p>
    <w:p w:rsidR="00000000" w:rsidDel="00000000" w:rsidP="00000000" w:rsidRDefault="00000000" w:rsidRPr="00000000" w14:paraId="00000005">
      <w:pPr>
        <w:numPr>
          <w:ilvl w:val="0"/>
          <w:numId w:val="2"/>
        </w:numPr>
        <w:ind w:left="720" w:hanging="360"/>
        <w:contextualSpacing w:val="1"/>
        <w:rPr>
          <w:color w:val="333e48"/>
          <w:sz w:val="24"/>
          <w:szCs w:val="24"/>
          <w:highlight w:val="white"/>
          <w:u w:val="none"/>
        </w:rPr>
      </w:pPr>
      <w:r w:rsidDel="00000000" w:rsidR="00000000" w:rsidRPr="00000000">
        <w:rPr>
          <w:color w:val="333e48"/>
          <w:sz w:val="24"/>
          <w:szCs w:val="24"/>
          <w:highlight w:val="white"/>
          <w:rtl w:val="0"/>
        </w:rPr>
        <w:t xml:space="preserve">2 years to 5 years</w:t>
      </w:r>
    </w:p>
    <w:p w:rsidR="00000000" w:rsidDel="00000000" w:rsidP="00000000" w:rsidRDefault="00000000" w:rsidRPr="00000000" w14:paraId="00000006">
      <w:pPr>
        <w:numPr>
          <w:ilvl w:val="0"/>
          <w:numId w:val="2"/>
        </w:numPr>
        <w:ind w:left="720" w:hanging="360"/>
        <w:contextualSpacing w:val="1"/>
        <w:rPr>
          <w:color w:val="333e48"/>
          <w:sz w:val="24"/>
          <w:szCs w:val="24"/>
          <w:highlight w:val="white"/>
          <w:u w:val="none"/>
        </w:rPr>
      </w:pPr>
      <w:r w:rsidDel="00000000" w:rsidR="00000000" w:rsidRPr="00000000">
        <w:rPr>
          <w:color w:val="333e48"/>
          <w:sz w:val="24"/>
          <w:szCs w:val="24"/>
          <w:highlight w:val="white"/>
          <w:rtl w:val="0"/>
        </w:rPr>
        <w:t xml:space="preserve">Over 5 years</w:t>
      </w:r>
    </w:p>
    <w:p w:rsidR="00000000" w:rsidDel="00000000" w:rsidP="00000000" w:rsidRDefault="00000000" w:rsidRPr="00000000" w14:paraId="00000007">
      <w:pPr>
        <w:contextualSpacing w:val="0"/>
        <w:rPr>
          <w:color w:val="333e48"/>
          <w:sz w:val="24"/>
          <w:szCs w:val="24"/>
          <w:highlight w:val="white"/>
        </w:rPr>
      </w:pPr>
      <w:r w:rsidDel="00000000" w:rsidR="00000000" w:rsidRPr="00000000">
        <w:rPr>
          <w:color w:val="333e48"/>
          <w:sz w:val="24"/>
          <w:szCs w:val="24"/>
          <w:highlight w:val="white"/>
          <w:rtl w:val="0"/>
        </w:rPr>
        <w:t xml:space="preserve">2. What volunteer role(s) were you doing?</w:t>
      </w:r>
    </w:p>
    <w:p w:rsidR="00000000" w:rsidDel="00000000" w:rsidP="00000000" w:rsidRDefault="00000000" w:rsidRPr="00000000" w14:paraId="00000008">
      <w:pPr>
        <w:numPr>
          <w:ilvl w:val="0"/>
          <w:numId w:val="1"/>
        </w:numPr>
        <w:ind w:left="720" w:hanging="360"/>
        <w:contextualSpacing w:val="1"/>
        <w:rPr>
          <w:color w:val="333e48"/>
          <w:sz w:val="24"/>
          <w:szCs w:val="24"/>
          <w:highlight w:val="white"/>
          <w:u w:val="none"/>
        </w:rPr>
      </w:pPr>
      <w:r w:rsidDel="00000000" w:rsidR="00000000" w:rsidRPr="00000000">
        <w:rPr>
          <w:color w:val="333e48"/>
          <w:sz w:val="24"/>
          <w:szCs w:val="24"/>
          <w:highlight w:val="white"/>
          <w:rtl w:val="0"/>
        </w:rPr>
        <w:t xml:space="preserve">Clinics</w:t>
      </w:r>
    </w:p>
    <w:p w:rsidR="00000000" w:rsidDel="00000000" w:rsidP="00000000" w:rsidRDefault="00000000" w:rsidRPr="00000000" w14:paraId="00000009">
      <w:pPr>
        <w:numPr>
          <w:ilvl w:val="0"/>
          <w:numId w:val="1"/>
        </w:numPr>
        <w:ind w:left="720" w:hanging="360"/>
        <w:contextualSpacing w:val="1"/>
        <w:rPr>
          <w:color w:val="333e48"/>
          <w:sz w:val="24"/>
          <w:szCs w:val="24"/>
          <w:highlight w:val="white"/>
          <w:u w:val="none"/>
        </w:rPr>
      </w:pPr>
      <w:r w:rsidDel="00000000" w:rsidR="00000000" w:rsidRPr="00000000">
        <w:rPr>
          <w:color w:val="333e48"/>
          <w:sz w:val="24"/>
          <w:szCs w:val="24"/>
          <w:highlight w:val="white"/>
          <w:rtl w:val="0"/>
        </w:rPr>
        <w:t xml:space="preserve">Outreach/Education</w:t>
      </w:r>
    </w:p>
    <w:p w:rsidR="00000000" w:rsidDel="00000000" w:rsidP="00000000" w:rsidRDefault="00000000" w:rsidRPr="00000000" w14:paraId="0000000A">
      <w:pPr>
        <w:numPr>
          <w:ilvl w:val="0"/>
          <w:numId w:val="1"/>
        </w:numPr>
        <w:ind w:left="720" w:hanging="360"/>
        <w:contextualSpacing w:val="1"/>
        <w:rPr>
          <w:color w:val="333e48"/>
          <w:sz w:val="24"/>
          <w:szCs w:val="24"/>
          <w:highlight w:val="white"/>
          <w:u w:val="none"/>
        </w:rPr>
      </w:pPr>
      <w:r w:rsidDel="00000000" w:rsidR="00000000" w:rsidRPr="00000000">
        <w:rPr>
          <w:color w:val="333e48"/>
          <w:sz w:val="24"/>
          <w:szCs w:val="24"/>
          <w:highlight w:val="white"/>
          <w:rtl w:val="0"/>
        </w:rPr>
        <w:t xml:space="preserve">Office/Admin</w:t>
      </w:r>
    </w:p>
    <w:p w:rsidR="00000000" w:rsidDel="00000000" w:rsidP="00000000" w:rsidRDefault="00000000" w:rsidRPr="00000000" w14:paraId="0000000B">
      <w:pPr>
        <w:numPr>
          <w:ilvl w:val="0"/>
          <w:numId w:val="1"/>
        </w:numPr>
        <w:ind w:left="720" w:hanging="360"/>
        <w:contextualSpacing w:val="1"/>
        <w:rPr>
          <w:color w:val="333e48"/>
          <w:sz w:val="24"/>
          <w:szCs w:val="24"/>
          <w:highlight w:val="white"/>
          <w:u w:val="none"/>
        </w:rPr>
      </w:pPr>
      <w:r w:rsidDel="00000000" w:rsidR="00000000" w:rsidRPr="00000000">
        <w:rPr>
          <w:color w:val="333e48"/>
          <w:sz w:val="24"/>
          <w:szCs w:val="24"/>
          <w:highlight w:val="white"/>
          <w:rtl w:val="0"/>
        </w:rPr>
        <w:t xml:space="preserve">Trapping</w:t>
      </w:r>
    </w:p>
    <w:p w:rsidR="00000000" w:rsidDel="00000000" w:rsidP="00000000" w:rsidRDefault="00000000" w:rsidRPr="00000000" w14:paraId="0000000C">
      <w:pPr>
        <w:numPr>
          <w:ilvl w:val="0"/>
          <w:numId w:val="1"/>
        </w:numPr>
        <w:ind w:left="720" w:hanging="360"/>
        <w:contextualSpacing w:val="1"/>
        <w:rPr>
          <w:color w:val="333e48"/>
          <w:sz w:val="24"/>
          <w:szCs w:val="24"/>
          <w:highlight w:val="white"/>
          <w:u w:val="none"/>
        </w:rPr>
      </w:pPr>
      <w:r w:rsidDel="00000000" w:rsidR="00000000" w:rsidRPr="00000000">
        <w:rPr>
          <w:color w:val="333e48"/>
          <w:sz w:val="24"/>
          <w:szCs w:val="24"/>
          <w:highlight w:val="white"/>
          <w:rtl w:val="0"/>
        </w:rPr>
        <w:t xml:space="preserve">Special Events</w:t>
      </w:r>
    </w:p>
    <w:p w:rsidR="00000000" w:rsidDel="00000000" w:rsidP="00000000" w:rsidRDefault="00000000" w:rsidRPr="00000000" w14:paraId="0000000D">
      <w:pPr>
        <w:numPr>
          <w:ilvl w:val="0"/>
          <w:numId w:val="1"/>
        </w:numPr>
        <w:ind w:left="720" w:hanging="360"/>
        <w:contextualSpacing w:val="1"/>
        <w:rPr>
          <w:color w:val="333e48"/>
          <w:sz w:val="24"/>
          <w:szCs w:val="24"/>
          <w:highlight w:val="white"/>
          <w:u w:val="none"/>
        </w:rPr>
      </w:pPr>
      <w:r w:rsidDel="00000000" w:rsidR="00000000" w:rsidRPr="00000000">
        <w:rPr>
          <w:color w:val="333e48"/>
          <w:sz w:val="24"/>
          <w:szCs w:val="24"/>
          <w:highlight w:val="white"/>
          <w:rtl w:val="0"/>
        </w:rPr>
        <w:t xml:space="preserve">Special Projects</w:t>
      </w:r>
    </w:p>
    <w:p w:rsidR="00000000" w:rsidDel="00000000" w:rsidP="00000000" w:rsidRDefault="00000000" w:rsidRPr="00000000" w14:paraId="0000000E">
      <w:pPr>
        <w:numPr>
          <w:ilvl w:val="0"/>
          <w:numId w:val="1"/>
        </w:numPr>
        <w:ind w:left="720" w:hanging="360"/>
        <w:contextualSpacing w:val="1"/>
        <w:rPr>
          <w:color w:val="333e48"/>
          <w:sz w:val="24"/>
          <w:szCs w:val="24"/>
          <w:highlight w:val="white"/>
          <w:u w:val="none"/>
        </w:rPr>
      </w:pPr>
      <w:r w:rsidDel="00000000" w:rsidR="00000000" w:rsidRPr="00000000">
        <w:rPr>
          <w:color w:val="333e48"/>
          <w:sz w:val="24"/>
          <w:szCs w:val="24"/>
          <w:highlight w:val="white"/>
          <w:rtl w:val="0"/>
        </w:rPr>
        <w:t xml:space="preserve">Other (please specify)</w:t>
      </w:r>
    </w:p>
    <w:p w:rsidR="00000000" w:rsidDel="00000000" w:rsidP="00000000" w:rsidRDefault="00000000" w:rsidRPr="00000000" w14:paraId="0000000F">
      <w:pPr>
        <w:contextualSpacing w:val="0"/>
        <w:rPr>
          <w:color w:val="333e48"/>
          <w:sz w:val="24"/>
          <w:szCs w:val="24"/>
          <w:highlight w:val="white"/>
        </w:rPr>
      </w:pPr>
      <w:r w:rsidDel="00000000" w:rsidR="00000000" w:rsidRPr="00000000">
        <w:rPr>
          <w:color w:val="333e48"/>
          <w:sz w:val="24"/>
          <w:szCs w:val="24"/>
          <w:highlight w:val="white"/>
          <w:rtl w:val="0"/>
        </w:rPr>
        <w:t xml:space="preserve">3. What is your main reason for leaving FCCO?</w:t>
      </w:r>
    </w:p>
    <w:p w:rsidR="00000000" w:rsidDel="00000000" w:rsidP="00000000" w:rsidRDefault="00000000" w:rsidRPr="00000000" w14:paraId="00000010">
      <w:pPr>
        <w:contextualSpacing w:val="0"/>
        <w:rPr>
          <w:color w:val="333e48"/>
          <w:sz w:val="24"/>
          <w:szCs w:val="24"/>
          <w:highlight w:val="white"/>
        </w:rPr>
      </w:pPr>
      <w:r w:rsidDel="00000000" w:rsidR="00000000" w:rsidRPr="00000000">
        <w:rPr>
          <w:color w:val="333e48"/>
          <w:sz w:val="24"/>
          <w:szCs w:val="24"/>
          <w:highlight w:val="white"/>
          <w:rtl w:val="0"/>
        </w:rPr>
        <w:t xml:space="preserve">4. What was the most enjoyable aspect of your volunteer role?</w:t>
      </w:r>
    </w:p>
    <w:p w:rsidR="00000000" w:rsidDel="00000000" w:rsidP="00000000" w:rsidRDefault="00000000" w:rsidRPr="00000000" w14:paraId="00000011">
      <w:pPr>
        <w:contextualSpacing w:val="0"/>
        <w:rPr>
          <w:color w:val="333e48"/>
          <w:sz w:val="24"/>
          <w:szCs w:val="24"/>
          <w:highlight w:val="white"/>
        </w:rPr>
      </w:pPr>
      <w:r w:rsidDel="00000000" w:rsidR="00000000" w:rsidRPr="00000000">
        <w:rPr>
          <w:color w:val="333e48"/>
          <w:sz w:val="24"/>
          <w:szCs w:val="24"/>
          <w:highlight w:val="white"/>
          <w:rtl w:val="0"/>
        </w:rPr>
        <w:t xml:space="preserve">5. What was the least enjoyable aspect of your volunteer role?</w:t>
      </w:r>
    </w:p>
    <w:p w:rsidR="00000000" w:rsidDel="00000000" w:rsidP="00000000" w:rsidRDefault="00000000" w:rsidRPr="00000000" w14:paraId="00000012">
      <w:pPr>
        <w:contextualSpacing w:val="0"/>
        <w:rPr>
          <w:color w:val="333e48"/>
          <w:sz w:val="24"/>
          <w:szCs w:val="24"/>
          <w:highlight w:val="white"/>
        </w:rPr>
      </w:pPr>
      <w:r w:rsidDel="00000000" w:rsidR="00000000" w:rsidRPr="00000000">
        <w:rPr>
          <w:color w:val="333e48"/>
          <w:sz w:val="24"/>
          <w:szCs w:val="24"/>
          <w:highlight w:val="white"/>
          <w:rtl w:val="0"/>
        </w:rPr>
        <w:t xml:space="preserve">6. Do you feel you received adequate support in your role?</w:t>
      </w:r>
    </w:p>
    <w:p w:rsidR="00000000" w:rsidDel="00000000" w:rsidP="00000000" w:rsidRDefault="00000000" w:rsidRPr="00000000" w14:paraId="00000013">
      <w:pPr>
        <w:contextualSpacing w:val="0"/>
        <w:rPr>
          <w:color w:val="333e48"/>
          <w:sz w:val="24"/>
          <w:szCs w:val="24"/>
          <w:highlight w:val="white"/>
        </w:rPr>
      </w:pPr>
      <w:r w:rsidDel="00000000" w:rsidR="00000000" w:rsidRPr="00000000">
        <w:rPr>
          <w:color w:val="333e48"/>
          <w:sz w:val="24"/>
          <w:szCs w:val="24"/>
          <w:highlight w:val="white"/>
          <w:rtl w:val="0"/>
        </w:rPr>
        <w:t xml:space="preserve">7. What would you suggest needs to be improved to make the experience better for other volunteers in the future? I.e. support, training, management, communication, the role</w:t>
      </w:r>
    </w:p>
    <w:p w:rsidR="00000000" w:rsidDel="00000000" w:rsidP="00000000" w:rsidRDefault="00000000" w:rsidRPr="00000000" w14:paraId="00000014">
      <w:pPr>
        <w:contextualSpacing w:val="0"/>
        <w:rPr>
          <w:color w:val="333e48"/>
          <w:sz w:val="24"/>
          <w:szCs w:val="24"/>
          <w:highlight w:val="white"/>
        </w:rPr>
      </w:pPr>
      <w:r w:rsidDel="00000000" w:rsidR="00000000" w:rsidRPr="00000000">
        <w:rPr>
          <w:color w:val="333e48"/>
          <w:sz w:val="24"/>
          <w:szCs w:val="24"/>
          <w:highlight w:val="white"/>
          <w:rtl w:val="0"/>
        </w:rPr>
        <w:t xml:space="preserve">8. While leaving, how do you feel about FCCO as an organization?</w:t>
      </w:r>
    </w:p>
    <w:p w:rsidR="00000000" w:rsidDel="00000000" w:rsidP="00000000" w:rsidRDefault="00000000" w:rsidRPr="00000000" w14:paraId="00000015">
      <w:pPr>
        <w:contextualSpacing w:val="0"/>
        <w:rPr>
          <w:color w:val="333e48"/>
          <w:sz w:val="24"/>
          <w:szCs w:val="24"/>
          <w:highlight w:val="white"/>
        </w:rPr>
      </w:pPr>
      <w:r w:rsidDel="00000000" w:rsidR="00000000" w:rsidRPr="00000000">
        <w:rPr>
          <w:color w:val="333e48"/>
          <w:sz w:val="24"/>
          <w:szCs w:val="24"/>
          <w:highlight w:val="white"/>
          <w:rtl w:val="0"/>
        </w:rPr>
        <w:t xml:space="preserve">9. Would you recommend FCCO to other people who are interested in volunteering?</w:t>
      </w:r>
    </w:p>
    <w:p w:rsidR="00000000" w:rsidDel="00000000" w:rsidP="00000000" w:rsidRDefault="00000000" w:rsidRPr="00000000" w14:paraId="00000016">
      <w:pPr>
        <w:contextualSpacing w:val="0"/>
        <w:rPr>
          <w:color w:val="333e48"/>
          <w:sz w:val="24"/>
          <w:szCs w:val="24"/>
          <w:highlight w:val="white"/>
        </w:rPr>
      </w:pPr>
      <w:r w:rsidDel="00000000" w:rsidR="00000000" w:rsidRPr="00000000">
        <w:rPr>
          <w:color w:val="333e48"/>
          <w:sz w:val="24"/>
          <w:szCs w:val="24"/>
          <w:highlight w:val="white"/>
          <w:rtl w:val="0"/>
        </w:rPr>
        <w:t xml:space="preserve">10. To what extent did the FCCO staff meet your expectations for providing supervision, support and recognition in your work as a volunteer?</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