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A4" w:rsidRDefault="0086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05A4" w:rsidRDefault="0092713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 DESCRIPTION</w:t>
      </w:r>
    </w:p>
    <w:p w:rsidR="008605A4" w:rsidRDefault="00927138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 Title: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Volunteer Manager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605A4" w:rsidRDefault="00927138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Administration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605A4" w:rsidRDefault="00927138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Reports 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HR Manager</w:t>
      </w:r>
    </w:p>
    <w:p w:rsidR="008605A4" w:rsidRDefault="00927138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Supervises: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Reception Volunteers (equivalent to one FTE)</w:t>
      </w:r>
    </w:p>
    <w:p w:rsidR="008605A4" w:rsidRDefault="00927138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Classification: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Exempt, 1.0 FTE</w:t>
      </w:r>
    </w:p>
    <w:p w:rsidR="008605A4" w:rsidRDefault="00927138">
      <w:pPr>
        <w:tabs>
          <w:tab w:val="left" w:pos="18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Salary range: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$45,000 - $49,000</w:t>
      </w:r>
    </w:p>
    <w:p w:rsidR="008605A4" w:rsidRDefault="0092713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About Audubon Society of Portland</w:t>
      </w:r>
    </w:p>
    <w:p w:rsidR="008605A4" w:rsidRDefault="009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Audubon Society of Portland has been a leading voice in conservation for over a century. Through conservation advocacy, environmental education, and wildlife rehabilitation, we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promote the understanding, enjoyment, and pro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tection of native birds, other wildlife and their habitats</w:t>
      </w:r>
      <w:r>
        <w:rPr>
          <w:rFonts w:ascii="Times New Roman" w:eastAsia="Times New Roman" w:hAnsi="Times New Roman" w:cs="Times New Roman"/>
          <w:sz w:val="24"/>
          <w:szCs w:val="24"/>
        </w:rPr>
        <w:t>.  We are located in a 150-acre wildlife sanctuary in Forest Park, just minutes from downtown Portland. With over 15,000 members and 500 regular volunteers, we are the largest independent chapter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National Audubon Society in the United States.  Additional background regarding our extensive education, advocacy, wildlife rehabilitation, and habitat programs can be found at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www.audubonportland.org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05A4" w:rsidRDefault="0086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5A4" w:rsidRDefault="00927138">
      <w:pPr>
        <w:tabs>
          <w:tab w:val="left" w:pos="180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Job Purpose: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 Volunteer Manager is responsible for managing and supporting volunteer involvement throughout the organization. In collaboration with program managers and directors, the position creates, coordinates, and supports a comprehensive volun</w:t>
      </w:r>
      <w:r>
        <w:rPr>
          <w:rFonts w:ascii="Times New Roman" w:eastAsia="Times New Roman" w:hAnsi="Times New Roman" w:cs="Times New Roman"/>
          <w:sz w:val="24"/>
          <w:szCs w:val="24"/>
        </w:rPr>
        <w:t>teer plan that includes the recruitment, training, processing, retention, and recognition of more than 500 regular volunteers. Direct supervision of volunteers is limited to oversight of our reception desk; other volunteer roles are overseen by other manag</w:t>
      </w:r>
      <w:r>
        <w:rPr>
          <w:rFonts w:ascii="Times New Roman" w:eastAsia="Times New Roman" w:hAnsi="Times New Roman" w:cs="Times New Roman"/>
          <w:sz w:val="24"/>
          <w:szCs w:val="24"/>
        </w:rPr>
        <w:t>ers. The Volunteer Manager works closely with all staff and board to advance a positive, inclusive, and supportive community that advances our conservation mission.</w:t>
      </w:r>
    </w:p>
    <w:p w:rsidR="008605A4" w:rsidRDefault="00927138">
      <w:pPr>
        <w:tabs>
          <w:tab w:val="left" w:pos="180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Essential Duties and Responsibilities:</w:t>
      </w:r>
    </w:p>
    <w:p w:rsidR="008605A4" w:rsidRDefault="00927138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Management and Coordination</w:t>
      </w:r>
    </w:p>
    <w:p w:rsidR="008605A4" w:rsidRDefault="00927138">
      <w:pPr>
        <w:numPr>
          <w:ilvl w:val="0"/>
          <w:numId w:val="1"/>
        </w:numPr>
        <w:tabs>
          <w:tab w:val="left" w:pos="18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Oversees and coordinates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volunteer program, including managing volunteer information through a system of databases, scheduling volunteers, soliciting feedback from volunteers and staff, training staff on volunteer management, and preparing and managing the volunteer program b</w:t>
      </w:r>
      <w:r>
        <w:rPr>
          <w:rFonts w:ascii="Times New Roman" w:eastAsia="Times New Roman" w:hAnsi="Times New Roman" w:cs="Times New Roman"/>
          <w:sz w:val="24"/>
          <w:szCs w:val="24"/>
        </w:rPr>
        <w:t>udget</w:t>
      </w:r>
    </w:p>
    <w:p w:rsidR="008605A4" w:rsidRDefault="00927138">
      <w:pPr>
        <w:numPr>
          <w:ilvl w:val="0"/>
          <w:numId w:val="1"/>
        </w:numPr>
        <w:tabs>
          <w:tab w:val="left" w:pos="18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Establishes protocols and procedures for the volunteer program</w:t>
      </w:r>
    </w:p>
    <w:p w:rsidR="008605A4" w:rsidRDefault="00927138">
      <w:pPr>
        <w:numPr>
          <w:ilvl w:val="0"/>
          <w:numId w:val="1"/>
        </w:numPr>
        <w:tabs>
          <w:tab w:val="left" w:pos="18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Develops and maintains systems that efficiently communicate and engage over 500 regular volunteers and prospective volunteers</w:t>
      </w:r>
    </w:p>
    <w:p w:rsidR="008605A4" w:rsidRDefault="00927138">
      <w:pPr>
        <w:numPr>
          <w:ilvl w:val="0"/>
          <w:numId w:val="1"/>
        </w:numPr>
        <w:tabs>
          <w:tab w:val="left" w:pos="18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Produces reports on volunteer operations, including statistical information used for grants and outreach</w:t>
      </w:r>
    </w:p>
    <w:p w:rsidR="008605A4" w:rsidRDefault="00927138">
      <w:pPr>
        <w:numPr>
          <w:ilvl w:val="0"/>
          <w:numId w:val="1"/>
        </w:numPr>
        <w:tabs>
          <w:tab w:val="left" w:pos="18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Organizes and attends volunteer-focused special events such as the Halloween “Night Flight” event, International Vulture Awareness Day, the Annual Volu</w:t>
      </w:r>
      <w:r>
        <w:rPr>
          <w:rFonts w:ascii="Times New Roman" w:eastAsia="Times New Roman" w:hAnsi="Times New Roman" w:cs="Times New Roman"/>
          <w:sz w:val="24"/>
          <w:szCs w:val="24"/>
        </w:rPr>
        <w:t>nteer Appreciation Event, etc.</w:t>
      </w:r>
    </w:p>
    <w:p w:rsidR="008605A4" w:rsidRDefault="00927138">
      <w:pPr>
        <w:numPr>
          <w:ilvl w:val="0"/>
          <w:numId w:val="1"/>
        </w:numPr>
        <w:tabs>
          <w:tab w:val="left" w:pos="18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Oversees daily operations of the visitor reception, mail, and photocopy area, including direct supervision of ~10 volunteer receptionists and purchasing of office supplies</w:t>
      </w:r>
    </w:p>
    <w:p w:rsidR="008605A4" w:rsidRDefault="00927138">
      <w:pPr>
        <w:numPr>
          <w:ilvl w:val="0"/>
          <w:numId w:val="1"/>
        </w:numPr>
        <w:tabs>
          <w:tab w:val="left" w:pos="18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Manages the day-of operations and hosts Audubon’s Nat</w:t>
      </w:r>
      <w:r>
        <w:rPr>
          <w:rFonts w:ascii="Times New Roman" w:eastAsia="Times New Roman" w:hAnsi="Times New Roman" w:cs="Times New Roman"/>
          <w:sz w:val="24"/>
          <w:szCs w:val="24"/>
        </w:rPr>
        <w:t>ure Night Speakers’ Series, a monthly series that runs September-May</w:t>
      </w:r>
    </w:p>
    <w:p w:rsidR="008605A4" w:rsidRDefault="00927138">
      <w:pPr>
        <w:numPr>
          <w:ilvl w:val="0"/>
          <w:numId w:val="1"/>
        </w:numPr>
        <w:tabs>
          <w:tab w:val="left" w:pos="18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Serves as staff liaison for the Volunteer Council, a standing committee of the Board of Directors</w:t>
      </w:r>
    </w:p>
    <w:p w:rsidR="008605A4" w:rsidRDefault="00927138">
      <w:pPr>
        <w:spacing w:before="20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Recruitment, Placement &amp; Retention</w:t>
      </w:r>
    </w:p>
    <w:p w:rsidR="008605A4" w:rsidRDefault="00927138">
      <w:pPr>
        <w:numPr>
          <w:ilvl w:val="0"/>
          <w:numId w:val="1"/>
        </w:numPr>
        <w:tabs>
          <w:tab w:val="left" w:pos="18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Handles all aspects of volunteer placement including applications, recruitment, orientation and training, screening, and facilitating placement with other staff members</w:t>
      </w:r>
    </w:p>
    <w:p w:rsidR="008605A4" w:rsidRDefault="00927138">
      <w:pPr>
        <w:numPr>
          <w:ilvl w:val="0"/>
          <w:numId w:val="1"/>
        </w:numPr>
        <w:tabs>
          <w:tab w:val="left" w:pos="18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 support, training, and guidance to staff with regard to managing volunteers. W</w:t>
      </w:r>
      <w:r>
        <w:rPr>
          <w:rFonts w:ascii="Times New Roman" w:eastAsia="Times New Roman" w:hAnsi="Times New Roman" w:cs="Times New Roman"/>
          <w:sz w:val="24"/>
          <w:szCs w:val="24"/>
        </w:rPr>
        <w:t>orks with staff to help resolve conflicts or challenges between volunteers and staff, visitors, or other volunteers</w:t>
      </w:r>
    </w:p>
    <w:p w:rsidR="008605A4" w:rsidRDefault="00927138">
      <w:pPr>
        <w:numPr>
          <w:ilvl w:val="0"/>
          <w:numId w:val="1"/>
        </w:numPr>
        <w:tabs>
          <w:tab w:val="left" w:pos="18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Develops structures and functions that promote clear, collaborative communication between program areas and volunteers</w:t>
      </w:r>
    </w:p>
    <w:p w:rsidR="008605A4" w:rsidRDefault="00927138">
      <w:pPr>
        <w:numPr>
          <w:ilvl w:val="0"/>
          <w:numId w:val="1"/>
        </w:numPr>
        <w:tabs>
          <w:tab w:val="left" w:pos="18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Responsible for creat</w:t>
      </w:r>
      <w:r>
        <w:rPr>
          <w:rFonts w:ascii="Times New Roman" w:eastAsia="Times New Roman" w:hAnsi="Times New Roman" w:cs="Times New Roman"/>
          <w:sz w:val="24"/>
          <w:szCs w:val="24"/>
        </w:rPr>
        <w:t>ing a culture within the volunteer program that is welcoming and inclusive of diverse cultures and backgrounds, and increasingly representative of the greater community</w:t>
      </w:r>
    </w:p>
    <w:p w:rsidR="008605A4" w:rsidRDefault="00927138">
      <w:pPr>
        <w:numPr>
          <w:ilvl w:val="0"/>
          <w:numId w:val="1"/>
        </w:numPr>
        <w:tabs>
          <w:tab w:val="left" w:pos="18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Identifies new program opportunities for volunteer engagement and community involvement</w:t>
      </w:r>
    </w:p>
    <w:p w:rsidR="008605A4" w:rsidRDefault="008605A4">
      <w:pPr>
        <w:tabs>
          <w:tab w:val="left" w:pos="18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5A4" w:rsidRDefault="00927138">
      <w:pPr>
        <w:tabs>
          <w:tab w:val="left" w:pos="1884"/>
        </w:tabs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Communications</w:t>
      </w:r>
    </w:p>
    <w:p w:rsidR="008605A4" w:rsidRDefault="00927138">
      <w:pPr>
        <w:numPr>
          <w:ilvl w:val="0"/>
          <w:numId w:val="1"/>
        </w:numPr>
        <w:tabs>
          <w:tab w:val="left" w:pos="18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Oversees content for digital monthly volunteer newsletter</w:t>
      </w:r>
    </w:p>
    <w:p w:rsidR="008605A4" w:rsidRDefault="00927138">
      <w:pPr>
        <w:numPr>
          <w:ilvl w:val="0"/>
          <w:numId w:val="1"/>
        </w:numPr>
        <w:tabs>
          <w:tab w:val="left" w:pos="18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Writes articles on volunteers for bimonthly newsletter, The Warbler</w:t>
      </w:r>
    </w:p>
    <w:p w:rsidR="008605A4" w:rsidRDefault="008605A4">
      <w:pPr>
        <w:tabs>
          <w:tab w:val="left" w:pos="18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5A4" w:rsidRDefault="00927138">
      <w:pPr>
        <w:tabs>
          <w:tab w:val="left" w:pos="1884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</w:t>
      </w:r>
    </w:p>
    <w:p w:rsidR="008605A4" w:rsidRDefault="008605A4">
      <w:pPr>
        <w:tabs>
          <w:tab w:val="left" w:pos="18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5A4" w:rsidRDefault="00927138">
      <w:pPr>
        <w:numPr>
          <w:ilvl w:val="0"/>
          <w:numId w:val="1"/>
        </w:numPr>
        <w:tabs>
          <w:tab w:val="left" w:pos="18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and support procurement of new funding sources for volunteer program</w:t>
      </w:r>
    </w:p>
    <w:p w:rsidR="008605A4" w:rsidRDefault="00927138">
      <w:pPr>
        <w:numPr>
          <w:ilvl w:val="0"/>
          <w:numId w:val="1"/>
        </w:numPr>
        <w:tabs>
          <w:tab w:val="left" w:pos="18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Responsible for encouraging a culture of philanthropy within the volunteer program, ensuring that staff recognize the importance of volunteers as potential donors</w:t>
      </w:r>
    </w:p>
    <w:p w:rsidR="008605A4" w:rsidRDefault="00927138">
      <w:pPr>
        <w:numPr>
          <w:ilvl w:val="0"/>
          <w:numId w:val="1"/>
        </w:numPr>
        <w:tabs>
          <w:tab w:val="left" w:pos="18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Works with program supervisors to create and support corporate partnerships and team building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events</w:t>
      </w:r>
    </w:p>
    <w:p w:rsidR="008605A4" w:rsidRDefault="00927138">
      <w:pPr>
        <w:numPr>
          <w:ilvl w:val="0"/>
          <w:numId w:val="1"/>
        </w:numPr>
        <w:tabs>
          <w:tab w:val="left" w:pos="18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Builds relationships and partnerships with community leaders and organizations to advance Portland Audubon’s volunteer program capacity and outreach</w:t>
      </w:r>
    </w:p>
    <w:p w:rsidR="008605A4" w:rsidRDefault="00927138">
      <w:pPr>
        <w:numPr>
          <w:ilvl w:val="0"/>
          <w:numId w:val="1"/>
        </w:numPr>
        <w:tabs>
          <w:tab w:val="left" w:pos="18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duties as assigned</w:t>
      </w:r>
    </w:p>
    <w:p w:rsidR="008605A4" w:rsidRDefault="008605A4">
      <w:pPr>
        <w:tabs>
          <w:tab w:val="left" w:pos="18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5A4" w:rsidRDefault="0092713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Preferred Qualifications:</w:t>
      </w:r>
    </w:p>
    <w:p w:rsidR="008605A4" w:rsidRDefault="00927138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least two years of program management experi</w:t>
      </w:r>
      <w:r>
        <w:rPr>
          <w:rFonts w:ascii="Times New Roman" w:eastAsia="Times New Roman" w:hAnsi="Times New Roman" w:cs="Times New Roman"/>
          <w:sz w:val="24"/>
          <w:szCs w:val="24"/>
        </w:rPr>
        <w:t>ence including budget oversight</w:t>
      </w:r>
    </w:p>
    <w:p w:rsidR="008605A4" w:rsidRDefault="00927138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least two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years experience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working with volunteers</w:t>
      </w:r>
    </w:p>
    <w:p w:rsidR="008605A4" w:rsidRDefault="00927138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Proven record working toward racial equity, diversity, and an inclusive culture within an organization</w:t>
      </w:r>
    </w:p>
    <w:p w:rsidR="008605A4" w:rsidRDefault="00927138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 of the history of inequity and racism in the environmen</w:t>
      </w:r>
      <w:r>
        <w:rPr>
          <w:rFonts w:ascii="Times New Roman" w:eastAsia="Times New Roman" w:hAnsi="Times New Roman" w:cs="Times New Roman"/>
          <w:sz w:val="24"/>
          <w:szCs w:val="24"/>
        </w:rPr>
        <w:t>tal movement</w:t>
      </w:r>
    </w:p>
    <w:p w:rsidR="008605A4" w:rsidRDefault="00927138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time, project, and organizational skills and attention to detail</w:t>
      </w:r>
    </w:p>
    <w:p w:rsidR="008605A4" w:rsidRDefault="00927138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Proficiency in another language in addition to English</w:t>
      </w:r>
    </w:p>
    <w:p w:rsidR="008605A4" w:rsidRDefault="00927138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work in a team-based environment with internal and external partners</w:t>
      </w:r>
    </w:p>
    <w:p w:rsidR="008605A4" w:rsidRDefault="00927138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Demonstrated ability to write clearl</w:t>
      </w:r>
      <w:r>
        <w:rPr>
          <w:rFonts w:ascii="Times New Roman" w:eastAsia="Times New Roman" w:hAnsi="Times New Roman" w:cs="Times New Roman"/>
          <w:sz w:val="24"/>
          <w:szCs w:val="24"/>
        </w:rPr>
        <w:t>y and creatively for various audiences</w:t>
      </w:r>
    </w:p>
    <w:p w:rsidR="008605A4" w:rsidRDefault="00927138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Experience using databases for volunteers and fundraising, such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Volgistics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Raiser’s Edge</w:t>
      </w:r>
    </w:p>
    <w:p w:rsidR="008605A4" w:rsidRDefault="00927138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speaking experience</w:t>
      </w:r>
    </w:p>
    <w:p w:rsidR="008605A4" w:rsidRDefault="008605A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5A4" w:rsidRDefault="0092713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Working Conditions:</w:t>
      </w:r>
    </w:p>
    <w:p w:rsidR="008605A4" w:rsidRDefault="009271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travel required (for off-site events, community outreach, etc.)</w:t>
      </w:r>
    </w:p>
    <w:p w:rsidR="008605A4" w:rsidRDefault="009271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Weekend and evening work occasionally required. Regular work hours are 9-5 PM.</w:t>
      </w:r>
    </w:p>
    <w:p w:rsidR="008605A4" w:rsidRDefault="0086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5A4" w:rsidRDefault="009271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Application</w:t>
      </w:r>
    </w:p>
    <w:p w:rsidR="008605A4" w:rsidRDefault="009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Audubon Society of Portland does not discriminate on the basis of race, creed, sex, sexual orientation, age, religion, marital status, national origin, political af</w:t>
      </w:r>
      <w:r>
        <w:rPr>
          <w:rFonts w:ascii="Times New Roman" w:eastAsia="Times New Roman" w:hAnsi="Times New Roman" w:cs="Times New Roman"/>
          <w:sz w:val="24"/>
          <w:szCs w:val="24"/>
        </w:rPr>
        <w:t>filiation or mental or physical handicap. Candidates of color are strongly encouraged to apply. Audubon Society of Portland is committed to building a diverse and inclusive environment, reflecting the diversity of our community in its board, staff, volunte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ers, and members; ensuring its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internal culture, business practices, and programs are welcoming and advance its diversity goals; and empowering people to make positive changes in their community and environment. The Audubon Society of Portland Donor Stewar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dship and Grants Coordinator serves diverse audiences and is expected to help advance Portland Audubon’s diversity strategies. More background on our diversity efforts can be found at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http://audubonportla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nd.org/about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5A4" w:rsidRDefault="0086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5A4" w:rsidRDefault="009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Benefits Include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605A4" w:rsidRDefault="009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Medical insurance: 100% payment of premiums for medical and dental insurance, for employee only</w:t>
      </w:r>
    </w:p>
    <w:p w:rsidR="008605A4" w:rsidRDefault="009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Competitive leave benefits including vacation, sick, and family leave</w:t>
      </w:r>
    </w:p>
    <w:p w:rsidR="008605A4" w:rsidRDefault="009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Ability to attend free or subsidized courses at Po</w:t>
      </w:r>
      <w:r>
        <w:rPr>
          <w:rFonts w:ascii="Times New Roman" w:eastAsia="Times New Roman" w:hAnsi="Times New Roman" w:cs="Times New Roman"/>
          <w:sz w:val="24"/>
          <w:szCs w:val="24"/>
        </w:rPr>
        <w:t>rtland Audubon</w:t>
      </w:r>
    </w:p>
    <w:p w:rsidR="008605A4" w:rsidRDefault="009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Substantial discount at our Nature Store, including optics</w:t>
      </w:r>
    </w:p>
    <w:p w:rsidR="008605A4" w:rsidRDefault="009271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Opportunity to work in one of the most beautiful forests in Oregon</w:t>
      </w:r>
    </w:p>
    <w:p w:rsidR="008605A4" w:rsidRDefault="00860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5A4" w:rsidRDefault="00860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5A4" w:rsidRDefault="00860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5A4" w:rsidRDefault="009271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 Apply:</w:t>
      </w:r>
    </w:p>
    <w:p w:rsidR="008605A4" w:rsidRDefault="00860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5A4" w:rsidRDefault="009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email your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cover letter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resume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completed employment 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 to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jobs@audubonportland.org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with subject: “Volunteer Manager.”</w:t>
      </w:r>
    </w:p>
    <w:p w:rsidR="008605A4" w:rsidRDefault="009271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*employment application available at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www.audubonportland.org/about/jobs</w:t>
        </w:r>
      </w:hyperlink>
    </w:p>
    <w:p w:rsidR="008605A4" w:rsidRDefault="00860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5A4" w:rsidRDefault="009271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CLOSING DAT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E: Friday September 21st, 2018</w:t>
      </w:r>
    </w:p>
    <w:p w:rsidR="008605A4" w:rsidRDefault="00860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5A4" w:rsidRDefault="009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Submissions via email are preferred. </w:t>
      </w:r>
      <w:r>
        <w:rPr>
          <w:rFonts w:ascii="Times New Roman" w:eastAsia="Times New Roman" w:hAnsi="Times New Roman" w:cs="Times New Roman"/>
          <w:sz w:val="24"/>
          <w:szCs w:val="24"/>
        </w:rPr>
        <w:t>Alternatively, you may submit via US Postal Service to:</w:t>
      </w:r>
    </w:p>
    <w:p w:rsidR="008605A4" w:rsidRDefault="009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Keia Booker, Human Relations Manager</w:t>
      </w:r>
    </w:p>
    <w:p w:rsidR="008605A4" w:rsidRDefault="009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Attn: Volunteer Manager</w:t>
      </w:r>
    </w:p>
    <w:p w:rsidR="008605A4" w:rsidRDefault="009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Audubon Society of Portland</w:t>
      </w:r>
    </w:p>
    <w:p w:rsidR="008605A4" w:rsidRDefault="009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5151 NW Cornell Road</w:t>
      </w:r>
    </w:p>
    <w:p w:rsidR="008605A4" w:rsidRDefault="0092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Portland, OR 97210</w:t>
      </w:r>
    </w:p>
    <w:p w:rsidR="008605A4" w:rsidRDefault="008605A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5A4" w:rsidRDefault="008605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5A4" w:rsidRDefault="008605A4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5A4" w:rsidRDefault="008605A4">
      <w:pPr>
        <w:tabs>
          <w:tab w:val="left" w:pos="30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5A4" w:rsidRDefault="008605A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605A4">
      <w:head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38" w:rsidRDefault="00927138">
      <w:pPr>
        <w:spacing w:after="0" w:line="240" w:lineRule="auto"/>
      </w:pPr>
      <w:r>
        <w:separator/>
      </w:r>
    </w:p>
  </w:endnote>
  <w:endnote w:type="continuationSeparator" w:id="0">
    <w:p w:rsidR="00927138" w:rsidRDefault="0092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38" w:rsidRDefault="00927138">
      <w:pPr>
        <w:spacing w:after="0" w:line="240" w:lineRule="auto"/>
      </w:pPr>
      <w:r>
        <w:separator/>
      </w:r>
    </w:p>
  </w:footnote>
  <w:footnote w:type="continuationSeparator" w:id="0">
    <w:p w:rsidR="00927138" w:rsidRDefault="0092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4" w:rsidRDefault="009271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033780" cy="9937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780" cy="993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7CE"/>
    <w:multiLevelType w:val="multilevel"/>
    <w:tmpl w:val="CE22A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B726B8"/>
    <w:multiLevelType w:val="multilevel"/>
    <w:tmpl w:val="1AB027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A4"/>
    <w:rsid w:val="008605A4"/>
    <w:rsid w:val="00927138"/>
    <w:rsid w:val="00F3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FB14B-E7DC-4513-BE21-E94D64C3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ubonportland.org/abou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dubonportlan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udubonportland.org/about/jo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bs@audubonportla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Keia Booker</dc:creator>
  <cp:lastModifiedBy>Keia Booker</cp:lastModifiedBy>
  <cp:revision>2</cp:revision>
  <dcterms:created xsi:type="dcterms:W3CDTF">2018-09-05T23:22:00Z</dcterms:created>
  <dcterms:modified xsi:type="dcterms:W3CDTF">2018-09-05T23:22:00Z</dcterms:modified>
</cp:coreProperties>
</file>